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5CAD5" w14:textId="77777777" w:rsidR="00AD0C1A" w:rsidRPr="00015765" w:rsidRDefault="00AD0C1A" w:rsidP="00AD0C1A">
      <w:pPr>
        <w:jc w:val="center"/>
      </w:pPr>
      <w:r w:rsidRPr="00015765">
        <w:rPr>
          <w:b/>
        </w:rPr>
        <w:t>ASCC A&amp;H1 Panel</w:t>
      </w:r>
    </w:p>
    <w:p w14:paraId="7773147C" w14:textId="2348B580" w:rsidR="00AD0C1A" w:rsidRPr="00015765" w:rsidRDefault="00C46895" w:rsidP="00AD0C1A">
      <w:pPr>
        <w:jc w:val="center"/>
      </w:pPr>
      <w:r>
        <w:t>A</w:t>
      </w:r>
      <w:bookmarkStart w:id="0" w:name="_GoBack"/>
      <w:bookmarkEnd w:id="0"/>
      <w:r w:rsidR="00AC1511">
        <w:t>pproved</w:t>
      </w:r>
      <w:r w:rsidR="00AD0C1A" w:rsidRPr="00015765">
        <w:t xml:space="preserve"> Minutes</w:t>
      </w:r>
    </w:p>
    <w:p w14:paraId="14E5C15A" w14:textId="77777777" w:rsidR="00AD0C1A" w:rsidRPr="00015765" w:rsidRDefault="00AD0C1A" w:rsidP="00AD0C1A"/>
    <w:p w14:paraId="4D37472D" w14:textId="2718D861" w:rsidR="00AD0C1A" w:rsidRPr="00015765" w:rsidRDefault="003D2941" w:rsidP="00AD0C1A">
      <w:r w:rsidRPr="00015765">
        <w:t xml:space="preserve">Friday, </w:t>
      </w:r>
      <w:r w:rsidR="00DB11D9">
        <w:t>February 24</w:t>
      </w:r>
      <w:r w:rsidR="00AD0C1A" w:rsidRPr="00015765">
        <w:t>, 2017</w:t>
      </w:r>
      <w:r w:rsidR="00AD0C1A" w:rsidRPr="00015765">
        <w:tab/>
      </w:r>
      <w:r w:rsidR="00AD0C1A" w:rsidRPr="00015765">
        <w:tab/>
      </w:r>
      <w:r w:rsidR="00AD0C1A" w:rsidRPr="00015765">
        <w:tab/>
      </w:r>
      <w:r w:rsidR="00AD0C1A" w:rsidRPr="00015765">
        <w:tab/>
      </w:r>
      <w:r w:rsidR="00AD0C1A" w:rsidRPr="00015765">
        <w:tab/>
      </w:r>
      <w:r w:rsidR="00AD0C1A" w:rsidRPr="00015765">
        <w:tab/>
      </w:r>
      <w:r w:rsidR="00AD0C1A" w:rsidRPr="00015765">
        <w:tab/>
        <w:t>9:00 -10:30 AM</w:t>
      </w:r>
    </w:p>
    <w:p w14:paraId="5CB26D00" w14:textId="77777777" w:rsidR="00AD0C1A" w:rsidRPr="00015765" w:rsidRDefault="00AD0C1A" w:rsidP="00AD0C1A">
      <w:r w:rsidRPr="00015765">
        <w:t>110 Denney Hall</w:t>
      </w:r>
    </w:p>
    <w:p w14:paraId="440C892B" w14:textId="77777777" w:rsidR="00AD0C1A" w:rsidRPr="00015765" w:rsidRDefault="00AD0C1A" w:rsidP="00AD0C1A"/>
    <w:p w14:paraId="2FF70D3D" w14:textId="1384716E" w:rsidR="00AD0C1A" w:rsidRPr="00015765" w:rsidRDefault="00E34DE6" w:rsidP="00AD0C1A">
      <w:r w:rsidRPr="00015765">
        <w:t>ATTENDEES: Aski, Bitters</w:t>
      </w:r>
      <w:r w:rsidR="00015765">
        <w:t xml:space="preserve">, </w:t>
      </w:r>
      <w:r w:rsidR="00AD0C1A" w:rsidRPr="00015765">
        <w:t>Oldroyd, Vankeerbergen</w:t>
      </w:r>
      <w:r w:rsidRPr="00015765">
        <w:t xml:space="preserve">, </w:t>
      </w:r>
      <w:r w:rsidR="00115848" w:rsidRPr="00015765">
        <w:t>Zuniga-Shaw</w:t>
      </w:r>
    </w:p>
    <w:p w14:paraId="33C3B61A" w14:textId="77777777" w:rsidR="00AD0C1A" w:rsidRPr="00015765" w:rsidRDefault="00AD0C1A" w:rsidP="00AD0C1A"/>
    <w:p w14:paraId="564D452F" w14:textId="13FFCC8B" w:rsidR="00AD0C1A" w:rsidRDefault="00AD0C1A" w:rsidP="00015765">
      <w:r w:rsidRPr="00015765">
        <w:t xml:space="preserve">AGENDA: </w:t>
      </w:r>
    </w:p>
    <w:p w14:paraId="5756A7A4" w14:textId="77777777" w:rsidR="00AD7F6E" w:rsidRPr="00015765" w:rsidRDefault="00AD7F6E" w:rsidP="00015765"/>
    <w:p w14:paraId="162BDD48" w14:textId="54AEC553" w:rsidR="00AD7F6E" w:rsidRDefault="00AD7F6E" w:rsidP="00EF7478">
      <w:pPr>
        <w:pStyle w:val="ListParagraph"/>
        <w:numPr>
          <w:ilvl w:val="0"/>
          <w:numId w:val="15"/>
        </w:numPr>
        <w:suppressAutoHyphens w:val="0"/>
        <w:rPr>
          <w:lang w:eastAsia="en-US"/>
        </w:rPr>
      </w:pPr>
      <w:r>
        <w:rPr>
          <w:lang w:eastAsia="en-US"/>
        </w:rPr>
        <w:t xml:space="preserve">No quorum. </w:t>
      </w:r>
      <w:r w:rsidR="00EF7478">
        <w:rPr>
          <w:lang w:eastAsia="en-US"/>
        </w:rPr>
        <w:t>Two</w:t>
      </w:r>
      <w:r>
        <w:rPr>
          <w:lang w:eastAsia="en-US"/>
        </w:rPr>
        <w:t xml:space="preserve"> voting member present will vote on proposals and minutes will then be circulated electronically to obtain votes from </w:t>
      </w:r>
      <w:r w:rsidR="00EF7478">
        <w:rPr>
          <w:lang w:eastAsia="en-US"/>
        </w:rPr>
        <w:t xml:space="preserve">Kay Bea Jones </w:t>
      </w:r>
      <w:r>
        <w:rPr>
          <w:lang w:eastAsia="en-US"/>
        </w:rPr>
        <w:t xml:space="preserve">and Carmen </w:t>
      </w:r>
      <w:r>
        <w:t>Taleghani-Nikazm</w:t>
      </w:r>
      <w:r>
        <w:rPr>
          <w:lang w:eastAsia="en-US"/>
        </w:rPr>
        <w:t>.</w:t>
      </w:r>
    </w:p>
    <w:p w14:paraId="6BC6F163" w14:textId="76EEDD36" w:rsidR="00AD7F6E" w:rsidRDefault="007A7ECE" w:rsidP="007A7ECE">
      <w:pPr>
        <w:suppressAutoHyphens w:val="0"/>
        <w:ind w:left="720"/>
        <w:rPr>
          <w:lang w:eastAsia="en-US"/>
        </w:rPr>
      </w:pPr>
      <w:r>
        <w:rPr>
          <w:lang w:eastAsia="en-US"/>
        </w:rPr>
        <w:t xml:space="preserve">[Follow-up note: All votes were approved with a few additional comments by Kay Bea Jones and Carmen </w:t>
      </w:r>
      <w:r>
        <w:t>Taleghani-Nikazm</w:t>
      </w:r>
      <w:r>
        <w:rPr>
          <w:lang w:eastAsia="en-US"/>
        </w:rPr>
        <w:t xml:space="preserve"> on 3/6/17. The votes of the Panel were thus made official.]</w:t>
      </w:r>
    </w:p>
    <w:p w14:paraId="34D691FE" w14:textId="77777777" w:rsidR="007A7ECE" w:rsidRDefault="007A7ECE" w:rsidP="00AD7F6E">
      <w:pPr>
        <w:suppressAutoHyphens w:val="0"/>
        <w:rPr>
          <w:lang w:eastAsia="en-US"/>
        </w:rPr>
      </w:pPr>
    </w:p>
    <w:p w14:paraId="0D867787" w14:textId="35F514CD" w:rsidR="00015765" w:rsidRDefault="00015765" w:rsidP="00057EA9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lang w:eastAsia="en-US"/>
        </w:rPr>
        <w:t xml:space="preserve">Approval of 1-27-17 minutes </w:t>
      </w:r>
    </w:p>
    <w:p w14:paraId="672A3A47" w14:textId="6F3DA099" w:rsidR="00015765" w:rsidRPr="00015765" w:rsidRDefault="00CE6271" w:rsidP="000E5FF7">
      <w:pPr>
        <w:pStyle w:val="ListParagraph"/>
        <w:numPr>
          <w:ilvl w:val="0"/>
          <w:numId w:val="14"/>
        </w:numPr>
        <w:suppressAutoHyphens w:val="0"/>
        <w:spacing w:after="100" w:afterAutospacing="1"/>
        <w:rPr>
          <w:lang w:eastAsia="en-US"/>
        </w:rPr>
      </w:pPr>
      <w:r>
        <w:rPr>
          <w:b/>
          <w:bCs/>
          <w:lang w:eastAsia="en-US"/>
        </w:rPr>
        <w:t>Approved</w:t>
      </w:r>
    </w:p>
    <w:p w14:paraId="2FFC8EB8" w14:textId="78D200B0" w:rsidR="00015765" w:rsidRDefault="00015765" w:rsidP="007A7ECE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lang w:eastAsia="en-US"/>
        </w:rPr>
        <w:t xml:space="preserve">French 1101.61 (new course; requesting GE Foreign Language; DL version of French 1101.51) </w:t>
      </w:r>
      <w:r w:rsidR="00755EBD">
        <w:rPr>
          <w:lang w:eastAsia="en-US"/>
        </w:rPr>
        <w:t xml:space="preserve">and </w:t>
      </w:r>
      <w:r w:rsidR="00755EBD" w:rsidRPr="00015765">
        <w:rPr>
          <w:lang w:eastAsia="en-US"/>
        </w:rPr>
        <w:t xml:space="preserve">French 1102.61 (new course; requesting GE Foreign Language; DL version of French 1102.51) </w:t>
      </w:r>
    </w:p>
    <w:p w14:paraId="326336C9" w14:textId="77777777" w:rsidR="007A7ECE" w:rsidRDefault="007A7ECE" w:rsidP="007A7ECE">
      <w:pPr>
        <w:pStyle w:val="ListParagraph"/>
        <w:numPr>
          <w:ilvl w:val="0"/>
          <w:numId w:val="14"/>
        </w:numPr>
        <w:suppressAutoHyphens w:val="0"/>
        <w:rPr>
          <w:iCs/>
          <w:lang w:eastAsia="en-US"/>
        </w:rPr>
      </w:pPr>
      <w:r>
        <w:rPr>
          <w:iCs/>
          <w:lang w:eastAsia="en-US"/>
        </w:rPr>
        <w:t>Issue of differentiating between in-class (.51) and online (.61)</w:t>
      </w:r>
    </w:p>
    <w:p w14:paraId="011F3D5F" w14:textId="23398939" w:rsidR="007A7ECE" w:rsidRPr="007A7ECE" w:rsidRDefault="007A7ECE" w:rsidP="007A7ECE">
      <w:pPr>
        <w:pStyle w:val="ListParagraph"/>
        <w:numPr>
          <w:ilvl w:val="1"/>
          <w:numId w:val="14"/>
        </w:numPr>
        <w:suppressAutoHyphens w:val="0"/>
        <w:rPr>
          <w:iCs/>
          <w:lang w:eastAsia="en-US"/>
        </w:rPr>
      </w:pPr>
      <w:r w:rsidRPr="007A7ECE">
        <w:rPr>
          <w:iCs/>
          <w:lang w:eastAsia="en-US"/>
        </w:rPr>
        <w:t xml:space="preserve">In the course description for 1101.61 there is still some language that refers to 1101.51, e.g., “….both Individualized Instruction and the classroom track…” . This is not clear which course is meant by this: Is it the 1101.51? Which is the II course that includes face-to-face sessions? or the 1101.61? Which is II online version. </w:t>
      </w:r>
    </w:p>
    <w:p w14:paraId="26820B21" w14:textId="77777777" w:rsidR="007A7ECE" w:rsidRPr="007A7ECE" w:rsidRDefault="007A7ECE" w:rsidP="003B4134">
      <w:pPr>
        <w:pStyle w:val="ListParagraph"/>
        <w:numPr>
          <w:ilvl w:val="1"/>
          <w:numId w:val="14"/>
        </w:numPr>
        <w:suppressAutoHyphens w:val="0"/>
        <w:rPr>
          <w:iCs/>
          <w:lang w:eastAsia="en-US"/>
        </w:rPr>
      </w:pPr>
      <w:r w:rsidRPr="007A7ECE">
        <w:rPr>
          <w:iCs/>
          <w:lang w:eastAsia="en-US"/>
        </w:rPr>
        <w:t>The paragraph continues with saying: “Individualized Instruction differs from the classroom track in the following ways: French Individualized Instruction…..”   Which one is meant? The regular II (.51) or the online version (.61)?</w:t>
      </w:r>
    </w:p>
    <w:p w14:paraId="49758F53" w14:textId="011F5099" w:rsidR="003B4134" w:rsidRDefault="003B4134" w:rsidP="003B4134">
      <w:pPr>
        <w:pStyle w:val="ListParagraph"/>
        <w:numPr>
          <w:ilvl w:val="1"/>
          <w:numId w:val="14"/>
        </w:numPr>
        <w:suppressAutoHyphens w:val="0"/>
        <w:rPr>
          <w:iCs/>
          <w:lang w:eastAsia="en-US"/>
        </w:rPr>
      </w:pPr>
      <w:r>
        <w:rPr>
          <w:iCs/>
          <w:lang w:eastAsia="en-US"/>
        </w:rPr>
        <w:t>P</w:t>
      </w:r>
      <w:r w:rsidRPr="007A7ECE">
        <w:rPr>
          <w:iCs/>
          <w:lang w:eastAsia="en-US"/>
        </w:rPr>
        <w:t xml:space="preserve">. 7: Student participation requirements: “Because this is an </w:t>
      </w:r>
      <w:r w:rsidRPr="007A7ECE">
        <w:rPr>
          <w:b/>
          <w:iCs/>
          <w:lang w:eastAsia="en-US"/>
        </w:rPr>
        <w:t>individualized Instruction</w:t>
      </w:r>
      <w:r w:rsidRPr="007A7ECE">
        <w:rPr>
          <w:iCs/>
          <w:lang w:eastAsia="en-US"/>
        </w:rPr>
        <w:t xml:space="preserve"> c</w:t>
      </w:r>
      <w:r>
        <w:rPr>
          <w:iCs/>
          <w:lang w:eastAsia="en-US"/>
        </w:rPr>
        <w:t>ourse…..”  A</w:t>
      </w:r>
      <w:r w:rsidRPr="007A7ECE">
        <w:rPr>
          <w:iCs/>
          <w:lang w:eastAsia="en-US"/>
        </w:rPr>
        <w:t>dding “online”</w:t>
      </w:r>
      <w:r>
        <w:rPr>
          <w:iCs/>
          <w:lang w:eastAsia="en-US"/>
        </w:rPr>
        <w:t xml:space="preserve"> might be useful</w:t>
      </w:r>
    </w:p>
    <w:p w14:paraId="1E1E07D6" w14:textId="3C3AA05A" w:rsidR="003B4134" w:rsidRPr="007A7ECE" w:rsidRDefault="003B4134" w:rsidP="003B4134">
      <w:pPr>
        <w:pStyle w:val="ListParagraph"/>
        <w:numPr>
          <w:ilvl w:val="1"/>
          <w:numId w:val="14"/>
        </w:numPr>
        <w:suppressAutoHyphens w:val="0"/>
        <w:rPr>
          <w:iCs/>
          <w:lang w:eastAsia="en-US"/>
        </w:rPr>
      </w:pPr>
      <w:r>
        <w:rPr>
          <w:i/>
          <w:iCs/>
          <w:lang w:eastAsia="en-US"/>
        </w:rPr>
        <w:t>For the sake of clarity, when “Individualized Instruction” is mentioned in the .61 syllabi, please specify that it is “online Individualized Instruction.”</w:t>
      </w:r>
    </w:p>
    <w:p w14:paraId="5DB84440" w14:textId="1364771A" w:rsidR="007A7ECE" w:rsidRPr="003B4134" w:rsidRDefault="003B4134" w:rsidP="003B4134">
      <w:pPr>
        <w:pStyle w:val="ListParagraph"/>
        <w:numPr>
          <w:ilvl w:val="0"/>
          <w:numId w:val="14"/>
        </w:numPr>
        <w:suppressAutoHyphens w:val="0"/>
        <w:rPr>
          <w:i/>
          <w:iCs/>
          <w:lang w:eastAsia="en-US"/>
        </w:rPr>
      </w:pPr>
      <w:r w:rsidRPr="003B4134">
        <w:rPr>
          <w:i/>
          <w:iCs/>
          <w:lang w:eastAsia="en-US"/>
        </w:rPr>
        <w:t>P</w:t>
      </w:r>
      <w:r w:rsidR="007A7ECE" w:rsidRPr="003B4134">
        <w:rPr>
          <w:i/>
          <w:iCs/>
          <w:lang w:eastAsia="en-US"/>
        </w:rPr>
        <w:t>. 4</w:t>
      </w:r>
      <w:r w:rsidR="00E55F24">
        <w:rPr>
          <w:i/>
          <w:iCs/>
          <w:lang w:eastAsia="en-US"/>
        </w:rPr>
        <w:t xml:space="preserve"> of both syllabi</w:t>
      </w:r>
      <w:r w:rsidR="007A7ECE" w:rsidRPr="003B4134">
        <w:rPr>
          <w:i/>
          <w:iCs/>
          <w:lang w:eastAsia="en-US"/>
        </w:rPr>
        <w:t>: Grading and faculty response, Unit Pre-test Homework Check (</w:t>
      </w:r>
      <w:proofErr w:type="spellStart"/>
      <w:r w:rsidR="007A7ECE" w:rsidRPr="003B4134">
        <w:rPr>
          <w:i/>
          <w:iCs/>
          <w:lang w:eastAsia="en-US"/>
        </w:rPr>
        <w:t>iLrn</w:t>
      </w:r>
      <w:proofErr w:type="spellEnd"/>
      <w:r w:rsidR="007A7ECE" w:rsidRPr="003B4134">
        <w:rPr>
          <w:i/>
          <w:iCs/>
          <w:lang w:eastAsia="en-US"/>
        </w:rPr>
        <w:t xml:space="preserve">): “Your instructor will go over ……. if you bring </w:t>
      </w:r>
      <w:r w:rsidR="007A7ECE" w:rsidRPr="003B4134">
        <w:rPr>
          <w:b/>
          <w:i/>
          <w:iCs/>
          <w:lang w:eastAsia="en-US"/>
        </w:rPr>
        <w:t>hard copies of these activities</w:t>
      </w:r>
      <w:r w:rsidR="00E55F24">
        <w:rPr>
          <w:i/>
          <w:iCs/>
          <w:lang w:eastAsia="en-US"/>
        </w:rPr>
        <w:t xml:space="preserve">.” If these are </w:t>
      </w:r>
      <w:r w:rsidRPr="003B4134">
        <w:rPr>
          <w:i/>
          <w:iCs/>
          <w:lang w:eastAsia="en-US"/>
        </w:rPr>
        <w:t>online course</w:t>
      </w:r>
      <w:r w:rsidR="00E55F24">
        <w:rPr>
          <w:i/>
          <w:iCs/>
          <w:lang w:eastAsia="en-US"/>
        </w:rPr>
        <w:t>s</w:t>
      </w:r>
      <w:r w:rsidRPr="003B4134">
        <w:rPr>
          <w:i/>
          <w:iCs/>
          <w:lang w:eastAsia="en-US"/>
        </w:rPr>
        <w:t>, the</w:t>
      </w:r>
      <w:r w:rsidR="007A7ECE" w:rsidRPr="003B4134">
        <w:rPr>
          <w:i/>
          <w:iCs/>
          <w:lang w:eastAsia="en-US"/>
        </w:rPr>
        <w:t>n this should not be here.</w:t>
      </w:r>
    </w:p>
    <w:p w14:paraId="6998FB06" w14:textId="198F0731" w:rsidR="00755EBD" w:rsidRDefault="00755EBD" w:rsidP="007A7ECE">
      <w:pPr>
        <w:pStyle w:val="ListParagraph"/>
        <w:numPr>
          <w:ilvl w:val="0"/>
          <w:numId w:val="14"/>
        </w:numPr>
        <w:suppressAutoHyphens w:val="0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Finish incomplete sentence in “grading and feedback” section of all syllabi that currently states, “Students may schedule additional appointments to go over any other questions or work on.” </w:t>
      </w:r>
    </w:p>
    <w:p w14:paraId="4DC542AF" w14:textId="1F139CA6" w:rsidR="00D049C1" w:rsidRDefault="00D049C1" w:rsidP="007A7ECE">
      <w:pPr>
        <w:pStyle w:val="ListParagraph"/>
        <w:numPr>
          <w:ilvl w:val="0"/>
          <w:numId w:val="14"/>
        </w:numPr>
        <w:suppressAutoHyphens w:val="0"/>
        <w:rPr>
          <w:i/>
          <w:iCs/>
          <w:lang w:eastAsia="en-US"/>
        </w:rPr>
      </w:pPr>
      <w:r w:rsidRPr="00D049C1">
        <w:rPr>
          <w:i/>
          <w:iCs/>
          <w:lang w:eastAsia="en-US"/>
        </w:rPr>
        <w:t xml:space="preserve">The department will need to include </w:t>
      </w:r>
      <w:r w:rsidR="00755EBD">
        <w:rPr>
          <w:i/>
          <w:iCs/>
          <w:lang w:eastAsia="en-US"/>
        </w:rPr>
        <w:t>a GE</w:t>
      </w:r>
      <w:r w:rsidRPr="00D049C1">
        <w:rPr>
          <w:i/>
          <w:iCs/>
          <w:lang w:eastAsia="en-US"/>
        </w:rPr>
        <w:t xml:space="preserve"> assessment plan when submitting 1103.61. </w:t>
      </w:r>
    </w:p>
    <w:p w14:paraId="4E6D4879" w14:textId="594508B4" w:rsidR="00755EBD" w:rsidRPr="00D049C1" w:rsidRDefault="00755EBD" w:rsidP="007A7ECE">
      <w:pPr>
        <w:pStyle w:val="ListParagraph"/>
        <w:numPr>
          <w:ilvl w:val="0"/>
          <w:numId w:val="14"/>
        </w:numPr>
        <w:suppressAutoHyphens w:val="0"/>
        <w:rPr>
          <w:i/>
          <w:iCs/>
          <w:lang w:eastAsia="en-US"/>
        </w:rPr>
      </w:pPr>
      <w:r>
        <w:rPr>
          <w:i/>
          <w:iCs/>
          <w:lang w:eastAsia="en-US"/>
        </w:rPr>
        <w:lastRenderedPageBreak/>
        <w:t>ASCCAS to follow up with FRIT about proper title, exclusion, and prerequisite for 1102.61.</w:t>
      </w:r>
    </w:p>
    <w:p w14:paraId="794D75AB" w14:textId="71B5A2A2" w:rsidR="00E02566" w:rsidRPr="00CE6271" w:rsidRDefault="00CE6271" w:rsidP="00B65E63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b/>
          <w:bCs/>
          <w:lang w:eastAsia="en-US"/>
        </w:rPr>
      </w:pPr>
      <w:r>
        <w:rPr>
          <w:b/>
          <w:bCs/>
        </w:rPr>
        <w:t xml:space="preserve">Approved </w:t>
      </w:r>
      <w:r w:rsidR="003B4134">
        <w:rPr>
          <w:i/>
          <w:iCs/>
        </w:rPr>
        <w:t>with five</w:t>
      </w:r>
      <w:r>
        <w:rPr>
          <w:i/>
          <w:iCs/>
        </w:rPr>
        <w:t xml:space="preserve"> comments (in italics above)</w:t>
      </w:r>
    </w:p>
    <w:p w14:paraId="090ED2A5" w14:textId="0FDB11ED" w:rsidR="00015765" w:rsidRDefault="00015765" w:rsidP="00FD5049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lang w:eastAsia="en-US"/>
        </w:rPr>
        <w:t xml:space="preserve">WGSS 2282 (existing course w/ GE Cultures and Ideas &amp; GE Diversity-Social Diversity in the U.S.; request for 100% DL delivery) </w:t>
      </w:r>
    </w:p>
    <w:p w14:paraId="0DBB84DB" w14:textId="64B2C0D9" w:rsidR="002473FC" w:rsidRDefault="007A7ECE" w:rsidP="00FD5049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 xml:space="preserve">Recommendation: </w:t>
      </w:r>
      <w:r w:rsidR="00D9220F">
        <w:rPr>
          <w:i/>
          <w:iCs/>
          <w:lang w:eastAsia="en-US"/>
        </w:rPr>
        <w:t>The honor system will be used for exams in this course. The panel recommends that the department u</w:t>
      </w:r>
      <w:r w:rsidR="002473FC">
        <w:rPr>
          <w:i/>
          <w:iCs/>
          <w:lang w:eastAsia="en-US"/>
        </w:rPr>
        <w:t>se</w:t>
      </w:r>
      <w:r w:rsidR="00D9220F">
        <w:rPr>
          <w:i/>
          <w:iCs/>
          <w:lang w:eastAsia="en-US"/>
        </w:rPr>
        <w:t xml:space="preserve"> a</w:t>
      </w:r>
      <w:r w:rsidR="002473FC">
        <w:rPr>
          <w:i/>
          <w:iCs/>
          <w:lang w:eastAsia="en-US"/>
        </w:rPr>
        <w:t xml:space="preserve"> university exam center, either the Columbus testing center or </w:t>
      </w:r>
      <w:r w:rsidR="00D9220F">
        <w:rPr>
          <w:i/>
          <w:iCs/>
          <w:lang w:eastAsia="en-US"/>
        </w:rPr>
        <w:t xml:space="preserve">one of the </w:t>
      </w:r>
      <w:r w:rsidR="002473FC">
        <w:rPr>
          <w:i/>
          <w:iCs/>
          <w:lang w:eastAsia="en-US"/>
        </w:rPr>
        <w:t xml:space="preserve">regional testing centers, or a proctoring service </w:t>
      </w:r>
      <w:r w:rsidR="000E5FF7">
        <w:rPr>
          <w:i/>
          <w:iCs/>
          <w:lang w:eastAsia="en-US"/>
        </w:rPr>
        <w:t>f</w:t>
      </w:r>
      <w:r w:rsidR="002473FC">
        <w:rPr>
          <w:i/>
          <w:iCs/>
          <w:lang w:eastAsia="en-US"/>
        </w:rPr>
        <w:t>or exams. This is a better way to ensure exam security.</w:t>
      </w:r>
    </w:p>
    <w:p w14:paraId="0674BD25" w14:textId="31B54260" w:rsidR="002473FC" w:rsidRDefault="000E5FF7" w:rsidP="00B5510C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>Form</w:t>
      </w:r>
      <w:r w:rsidR="002473FC">
        <w:rPr>
          <w:i/>
          <w:iCs/>
          <w:lang w:eastAsia="en-US"/>
        </w:rPr>
        <w:t xml:space="preserve"> on curriculum.osu.edu </w:t>
      </w:r>
      <w:r>
        <w:rPr>
          <w:i/>
          <w:iCs/>
          <w:lang w:eastAsia="en-US"/>
        </w:rPr>
        <w:t xml:space="preserve">should include the </w:t>
      </w:r>
      <w:r w:rsidR="00B5510C">
        <w:rPr>
          <w:i/>
          <w:iCs/>
          <w:lang w:eastAsia="en-US"/>
        </w:rPr>
        <w:t>8-week</w:t>
      </w:r>
      <w:r w:rsidR="002473FC">
        <w:rPr>
          <w:i/>
          <w:iCs/>
          <w:lang w:eastAsia="en-US"/>
        </w:rPr>
        <w:t xml:space="preserve"> option for course length</w:t>
      </w:r>
      <w:r w:rsidR="00B5510C">
        <w:rPr>
          <w:i/>
          <w:iCs/>
          <w:lang w:eastAsia="en-US"/>
        </w:rPr>
        <w:t xml:space="preserve"> because the syllabus provided is for an 8-week period. ASCCAS will take care of this before advancing the course. </w:t>
      </w:r>
    </w:p>
    <w:p w14:paraId="6E5F9B24" w14:textId="2E9D542B" w:rsidR="00101055" w:rsidRPr="00CE6271" w:rsidRDefault="00CE6271" w:rsidP="00B65E63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b/>
          <w:bCs/>
          <w:lang w:eastAsia="en-US"/>
        </w:rPr>
      </w:pPr>
      <w:r>
        <w:rPr>
          <w:b/>
          <w:bCs/>
        </w:rPr>
        <w:t xml:space="preserve">Approved </w:t>
      </w:r>
      <w:r w:rsidR="007A7ECE">
        <w:rPr>
          <w:i/>
          <w:iCs/>
        </w:rPr>
        <w:t>with one</w:t>
      </w:r>
      <w:r>
        <w:rPr>
          <w:i/>
          <w:iCs/>
        </w:rPr>
        <w:t xml:space="preserve"> recommendation</w:t>
      </w:r>
      <w:r w:rsidR="007A7ECE">
        <w:rPr>
          <w:i/>
          <w:iCs/>
        </w:rPr>
        <w:t xml:space="preserve"> and one comment</w:t>
      </w:r>
      <w:r>
        <w:rPr>
          <w:i/>
          <w:iCs/>
        </w:rPr>
        <w:t xml:space="preserve"> (in italics above)</w:t>
      </w:r>
    </w:p>
    <w:p w14:paraId="18B3ABA8" w14:textId="234ABD22" w:rsidR="00015765" w:rsidRDefault="00015765" w:rsidP="00FD5049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lang w:eastAsia="en-US"/>
        </w:rPr>
        <w:t xml:space="preserve">History 2680 (new course; requesting GE Historical Study and GE Diversity-Global Studies) </w:t>
      </w:r>
    </w:p>
    <w:p w14:paraId="0623754E" w14:textId="185D1D74" w:rsidR="00FD5049" w:rsidRPr="002F0948" w:rsidRDefault="00FD5049" w:rsidP="00B5510C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>Make NELC cross-listing (NELC 2680) an exclusion on curriculum.osu.edu</w:t>
      </w:r>
      <w:r w:rsidR="00972BB6">
        <w:rPr>
          <w:i/>
          <w:iCs/>
          <w:lang w:eastAsia="en-US"/>
        </w:rPr>
        <w:t xml:space="preserve">. ASCCAS will make this change before advancing the course. </w:t>
      </w:r>
    </w:p>
    <w:p w14:paraId="473FB458" w14:textId="75041B14" w:rsidR="002F0948" w:rsidRPr="002F0948" w:rsidRDefault="007A7ECE" w:rsidP="00B5510C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 xml:space="preserve">Recommendation: </w:t>
      </w:r>
      <w:r w:rsidR="002F0948">
        <w:rPr>
          <w:i/>
          <w:iCs/>
          <w:lang w:eastAsia="en-US"/>
        </w:rPr>
        <w:t xml:space="preserve">Clarify the grading scale for the course. The grading scale lists an A as a 92 and above and an A- as an 89-92. A B is an 82-86 and a B- is a 79-82. C is 72-76 and C- is 69-72. If a student receives a 92, 82, or 72, their letter grade will be unclear. </w:t>
      </w:r>
    </w:p>
    <w:p w14:paraId="28B647A8" w14:textId="3EDAA7BB" w:rsidR="00C85F93" w:rsidRPr="00CE6271" w:rsidRDefault="00CE6271" w:rsidP="00B65E63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b/>
          <w:bCs/>
          <w:lang w:eastAsia="en-US"/>
        </w:rPr>
      </w:pPr>
      <w:r>
        <w:rPr>
          <w:b/>
          <w:bCs/>
        </w:rPr>
        <w:t xml:space="preserve">Approved </w:t>
      </w:r>
      <w:r w:rsidR="002F0948">
        <w:rPr>
          <w:i/>
          <w:iCs/>
        </w:rPr>
        <w:t>with one recommendation (in italics above)</w:t>
      </w:r>
    </w:p>
    <w:p w14:paraId="4D1154C4" w14:textId="0CDF05B7" w:rsidR="00015765" w:rsidRDefault="00015765" w:rsidP="00057EA9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lang w:eastAsia="en-US"/>
        </w:rPr>
        <w:t>Russian 2144 (new course)</w:t>
      </w:r>
    </w:p>
    <w:p w14:paraId="21A71489" w14:textId="1ABFCDAE" w:rsidR="00A8329D" w:rsidRDefault="00BA75BA" w:rsidP="00057EA9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>Page 3 of the s</w:t>
      </w:r>
      <w:r w:rsidR="00A8329D" w:rsidRPr="00A8329D">
        <w:rPr>
          <w:i/>
          <w:iCs/>
          <w:lang w:eastAsia="en-US"/>
        </w:rPr>
        <w:t xml:space="preserve">yllabus states, </w:t>
      </w:r>
      <w:r>
        <w:rPr>
          <w:i/>
          <w:iCs/>
          <w:lang w:eastAsia="en-US"/>
        </w:rPr>
        <w:t xml:space="preserve">“Class attendance and participation will be assessed using the scale on page 5 of this syllabus,” and </w:t>
      </w:r>
      <w:r w:rsidR="00A8329D" w:rsidRPr="00A8329D">
        <w:rPr>
          <w:i/>
          <w:iCs/>
          <w:lang w:eastAsia="en-US"/>
        </w:rPr>
        <w:t>“Each homework assignment will be assessed using the rubric on page 5 of the syllabus.” There is no rubric</w:t>
      </w:r>
      <w:r>
        <w:rPr>
          <w:i/>
          <w:iCs/>
          <w:lang w:eastAsia="en-US"/>
        </w:rPr>
        <w:t xml:space="preserve"> or scale</w:t>
      </w:r>
      <w:r w:rsidR="00A8329D" w:rsidRPr="00A8329D">
        <w:rPr>
          <w:i/>
          <w:iCs/>
          <w:lang w:eastAsia="en-US"/>
        </w:rPr>
        <w:t xml:space="preserve"> as stated on page 5 of the syllabus. The panel recommends either removing this language or adding the rubric</w:t>
      </w:r>
      <w:r>
        <w:rPr>
          <w:i/>
          <w:iCs/>
          <w:lang w:eastAsia="en-US"/>
        </w:rPr>
        <w:t xml:space="preserve"> and scale</w:t>
      </w:r>
      <w:r w:rsidR="00A8329D" w:rsidRPr="00A8329D">
        <w:rPr>
          <w:i/>
          <w:iCs/>
          <w:lang w:eastAsia="en-US"/>
        </w:rPr>
        <w:t xml:space="preserve"> mentioned. </w:t>
      </w:r>
    </w:p>
    <w:p w14:paraId="4EC7C2BD" w14:textId="79441414" w:rsidR="00AE573D" w:rsidRPr="00CE6271" w:rsidRDefault="00CE6271" w:rsidP="00B65E63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b/>
          <w:bCs/>
          <w:lang w:eastAsia="en-US"/>
        </w:rPr>
      </w:pPr>
      <w:r>
        <w:rPr>
          <w:b/>
          <w:bCs/>
        </w:rPr>
        <w:t xml:space="preserve">Approved </w:t>
      </w:r>
      <w:r>
        <w:rPr>
          <w:i/>
          <w:iCs/>
        </w:rPr>
        <w:t>with one recommendation (in italics above)</w:t>
      </w:r>
    </w:p>
    <w:p w14:paraId="7BC94F42" w14:textId="0DE850FB" w:rsidR="00B220DC" w:rsidRPr="00015765" w:rsidRDefault="00015765" w:rsidP="00C06736">
      <w:pPr>
        <w:numPr>
          <w:ilvl w:val="0"/>
          <w:numId w:val="13"/>
        </w:numPr>
        <w:suppressAutoHyphens w:val="0"/>
        <w:rPr>
          <w:lang w:eastAsia="en-US"/>
        </w:rPr>
      </w:pPr>
      <w:r w:rsidRPr="00015765">
        <w:rPr>
          <w:rFonts w:eastAsia="Calibri"/>
          <w:lang w:eastAsia="en-US"/>
        </w:rPr>
        <w:t xml:space="preserve">Philosophy 2455 (new course; requesting GE VPA and GE Cultures and Ideas)  </w:t>
      </w:r>
    </w:p>
    <w:p w14:paraId="68ECD5FD" w14:textId="3EC806F5" w:rsidR="00655F98" w:rsidRDefault="00655F98" w:rsidP="00C06736">
      <w:pPr>
        <w:pStyle w:val="ListParagraph"/>
        <w:numPr>
          <w:ilvl w:val="0"/>
          <w:numId w:val="14"/>
        </w:numPr>
        <w:suppressAutoHyphens w:val="0"/>
        <w:rPr>
          <w:lang w:eastAsia="en-US"/>
        </w:rPr>
      </w:pPr>
      <w:r>
        <w:rPr>
          <w:i/>
          <w:iCs/>
          <w:lang w:eastAsia="en-US"/>
        </w:rPr>
        <w:t xml:space="preserve">Since attendance and participation are part of the grading criteria, a specific attendance policy should be included in the operational syllabus. </w:t>
      </w:r>
    </w:p>
    <w:p w14:paraId="513EDF9C" w14:textId="75142634" w:rsidR="00655F98" w:rsidRDefault="00655F98" w:rsidP="00015765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lang w:eastAsia="en-US"/>
        </w:rPr>
      </w:pPr>
      <w:r>
        <w:rPr>
          <w:lang w:eastAsia="en-US"/>
        </w:rPr>
        <w:t xml:space="preserve">The panel deliberated at length whether this </w:t>
      </w:r>
      <w:r w:rsidR="000E5FF7">
        <w:rPr>
          <w:lang w:eastAsia="en-US"/>
        </w:rPr>
        <w:t xml:space="preserve">course </w:t>
      </w:r>
      <w:r>
        <w:rPr>
          <w:lang w:eastAsia="en-US"/>
        </w:rPr>
        <w:t xml:space="preserve">fits the criteria for GE VPA and concurs with the chair of Design that there needs to be a discussion at </w:t>
      </w:r>
      <w:r w:rsidR="000E5FF7">
        <w:rPr>
          <w:lang w:eastAsia="en-US"/>
        </w:rPr>
        <w:t xml:space="preserve">the </w:t>
      </w:r>
      <w:r>
        <w:rPr>
          <w:lang w:eastAsia="en-US"/>
        </w:rPr>
        <w:t xml:space="preserve">division level as to the true intent of the GE VPA. </w:t>
      </w:r>
    </w:p>
    <w:p w14:paraId="7B52523F" w14:textId="1603DFAB" w:rsidR="00470718" w:rsidRPr="00CE6271" w:rsidRDefault="00CE6271" w:rsidP="00CE6271">
      <w:pPr>
        <w:pStyle w:val="ListParagraph"/>
        <w:numPr>
          <w:ilvl w:val="0"/>
          <w:numId w:val="14"/>
        </w:numPr>
        <w:suppressAutoHyphens w:val="0"/>
        <w:spacing w:before="100" w:beforeAutospacing="1" w:after="100" w:afterAutospacing="1"/>
        <w:rPr>
          <w:b/>
          <w:bCs/>
          <w:lang w:eastAsia="en-US"/>
        </w:rPr>
      </w:pPr>
      <w:r>
        <w:rPr>
          <w:b/>
          <w:bCs/>
        </w:rPr>
        <w:t>Approved</w:t>
      </w:r>
      <w:r>
        <w:t xml:space="preserve"> </w:t>
      </w:r>
      <w:r>
        <w:rPr>
          <w:i/>
          <w:iCs/>
        </w:rPr>
        <w:t>with one recommendation (in italics above)</w:t>
      </w:r>
      <w:r w:rsidR="00B65E63" w:rsidRPr="00CE6271">
        <w:rPr>
          <w:b/>
          <w:bCs/>
          <w:lang w:eastAsia="en-US"/>
        </w:rPr>
        <w:t xml:space="preserve"> </w:t>
      </w:r>
    </w:p>
    <w:sectPr w:rsidR="00470718" w:rsidRPr="00CE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7410C"/>
    <w:multiLevelType w:val="hybridMultilevel"/>
    <w:tmpl w:val="DE1EC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33367"/>
    <w:multiLevelType w:val="hybridMultilevel"/>
    <w:tmpl w:val="4A424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1327B"/>
    <w:multiLevelType w:val="hybridMultilevel"/>
    <w:tmpl w:val="3C504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E65DC"/>
    <w:multiLevelType w:val="hybridMultilevel"/>
    <w:tmpl w:val="EF48285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9B962A9"/>
    <w:multiLevelType w:val="hybridMultilevel"/>
    <w:tmpl w:val="5C4EA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109AD"/>
    <w:multiLevelType w:val="hybridMultilevel"/>
    <w:tmpl w:val="DF48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628C"/>
    <w:multiLevelType w:val="hybridMultilevel"/>
    <w:tmpl w:val="D08E6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443978"/>
    <w:multiLevelType w:val="multilevel"/>
    <w:tmpl w:val="0142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A67E5"/>
    <w:multiLevelType w:val="hybridMultilevel"/>
    <w:tmpl w:val="2610B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755AD4"/>
    <w:multiLevelType w:val="hybridMultilevel"/>
    <w:tmpl w:val="82EAF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B200F8"/>
    <w:multiLevelType w:val="hybridMultilevel"/>
    <w:tmpl w:val="A3B4B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D202B"/>
    <w:multiLevelType w:val="hybridMultilevel"/>
    <w:tmpl w:val="FB82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5C67FE"/>
    <w:multiLevelType w:val="hybridMultilevel"/>
    <w:tmpl w:val="A21C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59FD"/>
    <w:multiLevelType w:val="hybridMultilevel"/>
    <w:tmpl w:val="2E284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1A"/>
    <w:rsid w:val="00015765"/>
    <w:rsid w:val="00057EA9"/>
    <w:rsid w:val="000C24F9"/>
    <w:rsid w:val="000E0036"/>
    <w:rsid w:val="000E5FF7"/>
    <w:rsid w:val="000F1AF5"/>
    <w:rsid w:val="00101055"/>
    <w:rsid w:val="00115848"/>
    <w:rsid w:val="00142E36"/>
    <w:rsid w:val="002473FC"/>
    <w:rsid w:val="002664E9"/>
    <w:rsid w:val="002F0948"/>
    <w:rsid w:val="00347D0C"/>
    <w:rsid w:val="00374734"/>
    <w:rsid w:val="00380E7A"/>
    <w:rsid w:val="00384F6A"/>
    <w:rsid w:val="00390D34"/>
    <w:rsid w:val="003B27AC"/>
    <w:rsid w:val="003B4134"/>
    <w:rsid w:val="003D2941"/>
    <w:rsid w:val="003E53C3"/>
    <w:rsid w:val="00425147"/>
    <w:rsid w:val="00456812"/>
    <w:rsid w:val="00462988"/>
    <w:rsid w:val="00470718"/>
    <w:rsid w:val="004E75F9"/>
    <w:rsid w:val="00551756"/>
    <w:rsid w:val="00600115"/>
    <w:rsid w:val="00636B96"/>
    <w:rsid w:val="00655F98"/>
    <w:rsid w:val="00670049"/>
    <w:rsid w:val="006C7A99"/>
    <w:rsid w:val="006E2750"/>
    <w:rsid w:val="0074642F"/>
    <w:rsid w:val="00755EBD"/>
    <w:rsid w:val="00776249"/>
    <w:rsid w:val="00785AD6"/>
    <w:rsid w:val="007A332D"/>
    <w:rsid w:val="007A7ECE"/>
    <w:rsid w:val="007B6998"/>
    <w:rsid w:val="00943800"/>
    <w:rsid w:val="00956A26"/>
    <w:rsid w:val="00963D6B"/>
    <w:rsid w:val="00972BB6"/>
    <w:rsid w:val="009D382E"/>
    <w:rsid w:val="00A8329D"/>
    <w:rsid w:val="00AA7D74"/>
    <w:rsid w:val="00AC1511"/>
    <w:rsid w:val="00AC18E0"/>
    <w:rsid w:val="00AC1B5F"/>
    <w:rsid w:val="00AD0C1A"/>
    <w:rsid w:val="00AD7F6E"/>
    <w:rsid w:val="00AE573D"/>
    <w:rsid w:val="00AF2D20"/>
    <w:rsid w:val="00B220DC"/>
    <w:rsid w:val="00B272EF"/>
    <w:rsid w:val="00B326A7"/>
    <w:rsid w:val="00B5510C"/>
    <w:rsid w:val="00B65E63"/>
    <w:rsid w:val="00B87DEE"/>
    <w:rsid w:val="00BA75BA"/>
    <w:rsid w:val="00BD41C4"/>
    <w:rsid w:val="00BE0735"/>
    <w:rsid w:val="00BF1D6D"/>
    <w:rsid w:val="00C06736"/>
    <w:rsid w:val="00C46895"/>
    <w:rsid w:val="00C85F93"/>
    <w:rsid w:val="00CD4D80"/>
    <w:rsid w:val="00CE6271"/>
    <w:rsid w:val="00CF5CA7"/>
    <w:rsid w:val="00D049C1"/>
    <w:rsid w:val="00D56CDA"/>
    <w:rsid w:val="00D85DF5"/>
    <w:rsid w:val="00D860B4"/>
    <w:rsid w:val="00D9220F"/>
    <w:rsid w:val="00DB11D9"/>
    <w:rsid w:val="00DB1E5A"/>
    <w:rsid w:val="00E02566"/>
    <w:rsid w:val="00E23861"/>
    <w:rsid w:val="00E34DE6"/>
    <w:rsid w:val="00E55F24"/>
    <w:rsid w:val="00E87A84"/>
    <w:rsid w:val="00E91033"/>
    <w:rsid w:val="00E93C5B"/>
    <w:rsid w:val="00EF7478"/>
    <w:rsid w:val="00F033B4"/>
    <w:rsid w:val="00F40525"/>
    <w:rsid w:val="00F83AEA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55E1"/>
  <w15:chartTrackingRefBased/>
  <w15:docId w15:val="{8C7C3F70-CD85-4FE7-B7E3-075743B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0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0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C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3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3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C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C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Oldroyd, Shelby Q.</dc:creator>
  <cp:keywords/>
  <dc:description/>
  <cp:lastModifiedBy>Bernadette</cp:lastModifiedBy>
  <cp:revision>3</cp:revision>
  <cp:lastPrinted>2017-03-01T13:58:00Z</cp:lastPrinted>
  <dcterms:created xsi:type="dcterms:W3CDTF">2017-03-20T00:43:00Z</dcterms:created>
  <dcterms:modified xsi:type="dcterms:W3CDTF">2017-03-20T00:43:00Z</dcterms:modified>
</cp:coreProperties>
</file>